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000000"/>
          <w:kern w:val="0"/>
          <w:sz w:val="44"/>
          <w:szCs w:val="44"/>
          <w:lang w:val="en-US" w:eastAsia="zh-CN"/>
        </w:rPr>
        <w:t>各单位需填报的社会科学机构目录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50" w:righ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50" w:righ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《陕西社会科学年鉴（202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）》社科机构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目录</w:t>
      </w:r>
    </w:p>
    <w:tbl>
      <w:tblPr>
        <w:tblStyle w:val="3"/>
        <w:tblW w:w="7860" w:type="dxa"/>
        <w:tblInd w:w="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6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5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613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（1）综合运输经济管理研究中心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（2）公路基础设施经济与管理研究中心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5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马院</w:t>
            </w:r>
          </w:p>
        </w:tc>
        <w:tc>
          <w:tcPr>
            <w:tcW w:w="613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国家安全与高校意识形态教育研究基地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中华传统文化普及基地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交通强国科普教育基地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长安文化产业研究中心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陕西文化发展与融合创新智库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陕西省文化产业协同创新研究中心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长安大学中国特色社会主义理论体系研究中心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5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613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（10）陕西省公众科学素质与公共政策研究中心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5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50" w:right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《陕西社会科学年鉴（202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）》社科机构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目录</w:t>
      </w:r>
    </w:p>
    <w:tbl>
      <w:tblPr>
        <w:tblStyle w:val="3"/>
        <w:tblW w:w="7860" w:type="dxa"/>
        <w:tblInd w:w="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6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5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613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（1）综合运输经济管理研究中心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（2）公路基础设施经济与管理研究中心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（3）绿色工程与可持续发展研究中心（2021新增）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（4）综合运输发展研究中心（2021新增）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5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马院</w:t>
            </w:r>
          </w:p>
        </w:tc>
        <w:tc>
          <w:tcPr>
            <w:tcW w:w="613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（5）国家安全与高校意识形态教育研究基地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（6）中华传统文化普及基地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（7）交通强国科普教育基地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（8）长安文化产业研究中心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（9）陕西文化发展与融合创新智库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（10）陕西省文化产业协同创新研究中心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（11）长安大学中国特色社会主义理论体系研究中心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5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613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（12）陕西省公众科学素质与公共政策研究中心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241" w:firstLineChars="1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（13）西部电影理论及创作研究-陕西省电影评论与理论研究基地（2021新增）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5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思创中心</w:t>
            </w:r>
          </w:p>
        </w:tc>
        <w:tc>
          <w:tcPr>
            <w:tcW w:w="613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（14）陕西省铸牢中华民族共同体意识研究基地（2021新增）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75A3B"/>
    <w:multiLevelType w:val="singleLevel"/>
    <w:tmpl w:val="67A75A3B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B34DD"/>
    <w:rsid w:val="79AB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527</Characters>
  <Lines>0</Lines>
  <Paragraphs>0</Paragraphs>
  <TotalTime>0</TotalTime>
  <ScaleCrop>false</ScaleCrop>
  <LinksUpToDate>false</LinksUpToDate>
  <CharactersWithSpaces>527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2022-04-25T03:39:00Z</dcterms:created>
  <dc:creator>Lenovo</dc:creator>
  <cp:lastModifiedBy>Lenovo</cp:lastModifiedBy>
  <dcterms:modified xsi:type="dcterms:W3CDTF">2022-04-25T03:40:47Z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FCFA7C6E57984041A22C4254EBD43C16</vt:lpwstr>
  </property>
</Properties>
</file>